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2041" w14:textId="4DCA8433" w:rsidR="00613BDB" w:rsidRDefault="002C5323" w:rsidP="00775902">
      <w:pPr>
        <w:jc w:val="both"/>
      </w:pPr>
      <w:r w:rsidRPr="002C5323">
        <w:t>Představenst</w:t>
      </w:r>
      <w:r w:rsidR="001F5222">
        <w:t>v</w:t>
      </w:r>
      <w:r w:rsidRPr="002C5323">
        <w:t xml:space="preserve">o společnosti L a m i d o, a.s., IČ 47468432, sídlem Sebranice 11, 569 62, uveřejňuje </w:t>
      </w:r>
      <w:r w:rsidR="008C207E">
        <w:t xml:space="preserve">své </w:t>
      </w:r>
      <w:r w:rsidR="00674058">
        <w:t>stanovisko</w:t>
      </w:r>
      <w:r w:rsidR="008C207E">
        <w:t xml:space="preserve"> k jednotlivým protinávrhům</w:t>
      </w:r>
      <w:r w:rsidR="000C10A7">
        <w:t xml:space="preserve"> a návrhům</w:t>
      </w:r>
      <w:r w:rsidR="008C207E">
        <w:t xml:space="preserve"> akcionářky</w:t>
      </w:r>
      <w:r w:rsidR="000B15C9" w:rsidRPr="002C5323">
        <w:t xml:space="preserve"> paní Kristýny Štěpánkové</w:t>
      </w:r>
      <w:r w:rsidR="00674058">
        <w:t xml:space="preserve"> (dále též jen „akcionářka“)</w:t>
      </w:r>
      <w:r w:rsidR="009C33F0">
        <w:t xml:space="preserve"> týkajícím se valné hromady svolané na den 7.6.2024</w:t>
      </w:r>
      <w:r w:rsidR="00775902">
        <w:t xml:space="preserve">: </w:t>
      </w:r>
    </w:p>
    <w:p w14:paraId="203C7E3C" w14:textId="77777777" w:rsidR="00775902" w:rsidRDefault="00775902" w:rsidP="00775902">
      <w:pPr>
        <w:jc w:val="both"/>
      </w:pPr>
    </w:p>
    <w:p w14:paraId="6CABD7EC" w14:textId="77777777" w:rsidR="00BE398A" w:rsidRDefault="00BE398A" w:rsidP="00BE398A"/>
    <w:p w14:paraId="697448FC" w14:textId="15BF62B5" w:rsidR="00613BDB" w:rsidRPr="004F1E65" w:rsidRDefault="000C10A7" w:rsidP="00BE398A">
      <w:pPr>
        <w:pStyle w:val="Odstavecseseznamem"/>
        <w:numPr>
          <w:ilvl w:val="0"/>
          <w:numId w:val="4"/>
        </w:numPr>
        <w:ind w:left="0" w:firstLine="0"/>
        <w:rPr>
          <w:u w:val="single"/>
        </w:rPr>
      </w:pPr>
      <w:r w:rsidRPr="004F1E65">
        <w:rPr>
          <w:u w:val="single"/>
        </w:rPr>
        <w:t>N</w:t>
      </w:r>
      <w:r w:rsidR="00674058" w:rsidRPr="004F1E65">
        <w:rPr>
          <w:u w:val="single"/>
        </w:rPr>
        <w:t>áv</w:t>
      </w:r>
      <w:r w:rsidR="00A77257" w:rsidRPr="004F1E65">
        <w:rPr>
          <w:u w:val="single"/>
        </w:rPr>
        <w:t xml:space="preserve">rh akcionářky ve znění: </w:t>
      </w:r>
    </w:p>
    <w:p w14:paraId="4768AA34" w14:textId="77777777" w:rsidR="00613BDB" w:rsidRDefault="00613BDB" w:rsidP="00613BDB">
      <w:pPr>
        <w:rPr>
          <w:rFonts w:eastAsia="Times New Roman"/>
        </w:rPr>
      </w:pPr>
    </w:p>
    <w:p w14:paraId="2F9E7ADF" w14:textId="4FEDC366" w:rsidR="00613BDB" w:rsidRPr="00A77257" w:rsidRDefault="00A77257" w:rsidP="00613BDB">
      <w:pPr>
        <w:rPr>
          <w:rFonts w:eastAsia="Times New Roman"/>
          <w:i/>
          <w:iCs/>
        </w:rPr>
      </w:pPr>
      <w:r w:rsidRPr="00A77257">
        <w:rPr>
          <w:rFonts w:eastAsia="Times New Roman"/>
          <w:i/>
          <w:iCs/>
        </w:rPr>
        <w:t>„</w:t>
      </w:r>
      <w:r w:rsidR="00613BDB" w:rsidRPr="00A77257">
        <w:rPr>
          <w:rFonts w:eastAsia="Times New Roman"/>
          <w:i/>
          <w:iCs/>
        </w:rPr>
        <w:t>Jakožto akcionář oficiálně žádám o změnu jednacího řádu.</w:t>
      </w:r>
    </w:p>
    <w:p w14:paraId="6DDC999F" w14:textId="07EC9A40" w:rsidR="00613BDB" w:rsidRPr="00A77257" w:rsidRDefault="00613BDB" w:rsidP="00613BDB">
      <w:pPr>
        <w:rPr>
          <w:rFonts w:eastAsia="Times New Roman"/>
          <w:i/>
          <w:iCs/>
        </w:rPr>
      </w:pPr>
      <w:r w:rsidRPr="00A77257">
        <w:rPr>
          <w:rFonts w:eastAsia="Times New Roman"/>
          <w:i/>
          <w:iCs/>
        </w:rPr>
        <w:t>K bodu 6 jednacího řádu. Žádám o rozdělení bodu  na:</w:t>
      </w:r>
    </w:p>
    <w:p w14:paraId="42FE5615" w14:textId="77777777" w:rsidR="00613BDB" w:rsidRPr="00A77257" w:rsidRDefault="00613BDB" w:rsidP="00613BDB">
      <w:pPr>
        <w:rPr>
          <w:rFonts w:eastAsia="Times New Roman"/>
          <w:i/>
          <w:iCs/>
        </w:rPr>
      </w:pPr>
      <w:r w:rsidRPr="00A77257">
        <w:rPr>
          <w:rFonts w:eastAsia="Times New Roman"/>
          <w:i/>
          <w:iCs/>
        </w:rPr>
        <w:t>1. schválení účetní závěrky</w:t>
      </w:r>
    </w:p>
    <w:p w14:paraId="32393E12" w14:textId="77777777" w:rsidR="00613BDB" w:rsidRPr="00A77257" w:rsidRDefault="00613BDB" w:rsidP="00613BDB">
      <w:pPr>
        <w:rPr>
          <w:rFonts w:eastAsia="Times New Roman"/>
          <w:i/>
          <w:iCs/>
        </w:rPr>
      </w:pPr>
      <w:r w:rsidRPr="00A77257">
        <w:rPr>
          <w:rFonts w:eastAsia="Times New Roman"/>
          <w:i/>
          <w:iCs/>
        </w:rPr>
        <w:t>2. schválení rozdělení zisku mezi akcionáře - schvalování vyplácení dividend</w:t>
      </w:r>
    </w:p>
    <w:p w14:paraId="590EF53B" w14:textId="77777777" w:rsidR="00613BDB" w:rsidRPr="00A77257" w:rsidRDefault="00613BDB" w:rsidP="00613BDB">
      <w:pPr>
        <w:rPr>
          <w:rFonts w:eastAsia="Times New Roman"/>
          <w:i/>
          <w:iCs/>
        </w:rPr>
      </w:pPr>
      <w:r w:rsidRPr="00A77257">
        <w:rPr>
          <w:rFonts w:eastAsia="Times New Roman"/>
          <w:i/>
          <w:iCs/>
        </w:rPr>
        <w:t>3. schválení rozdělení zisku mezi statutární - schvalování vyplácení tandem</w:t>
      </w:r>
    </w:p>
    <w:p w14:paraId="2DE2B738" w14:textId="24563DD5" w:rsidR="00613BDB" w:rsidRDefault="00613BDB" w:rsidP="00613BDB">
      <w:pPr>
        <w:rPr>
          <w:rFonts w:eastAsia="Times New Roman"/>
          <w:i/>
          <w:iCs/>
        </w:rPr>
      </w:pPr>
      <w:r w:rsidRPr="00A77257">
        <w:rPr>
          <w:rFonts w:eastAsia="Times New Roman"/>
          <w:i/>
          <w:iCs/>
        </w:rPr>
        <w:t>4. Schválení nerozdělení zisku z minulých let.</w:t>
      </w:r>
      <w:r w:rsidR="00A77257" w:rsidRPr="00A77257">
        <w:rPr>
          <w:rFonts w:eastAsia="Times New Roman"/>
          <w:i/>
          <w:iCs/>
        </w:rPr>
        <w:t>“</w:t>
      </w:r>
    </w:p>
    <w:p w14:paraId="4514B0AC" w14:textId="77777777" w:rsidR="00A77257" w:rsidRDefault="00A77257" w:rsidP="00613BDB">
      <w:pPr>
        <w:rPr>
          <w:rFonts w:eastAsia="Times New Roman"/>
          <w:i/>
          <w:iCs/>
        </w:rPr>
      </w:pPr>
    </w:p>
    <w:p w14:paraId="090F3ACF" w14:textId="454AE89B" w:rsidR="00A77257" w:rsidRPr="004F1E65" w:rsidRDefault="00A77257" w:rsidP="00613BDB">
      <w:pPr>
        <w:rPr>
          <w:rFonts w:eastAsia="Times New Roman"/>
          <w:u w:val="single"/>
        </w:rPr>
      </w:pPr>
      <w:r w:rsidRPr="004F1E65">
        <w:rPr>
          <w:rFonts w:eastAsia="Times New Roman"/>
          <w:u w:val="single"/>
        </w:rPr>
        <w:t xml:space="preserve">Stanovisko představenstva k tomuto návrhu: </w:t>
      </w:r>
    </w:p>
    <w:p w14:paraId="0B25A948" w14:textId="16B0C5BC" w:rsidR="00A77257" w:rsidRDefault="00366256" w:rsidP="00613BDB">
      <w:pPr>
        <w:rPr>
          <w:rFonts w:eastAsia="Times New Roman"/>
        </w:rPr>
      </w:pPr>
      <w:r>
        <w:rPr>
          <w:rFonts w:eastAsia="Times New Roman"/>
        </w:rPr>
        <w:t xml:space="preserve">Představenstvo souhlasí s tím, </w:t>
      </w:r>
      <w:r w:rsidR="00454031">
        <w:rPr>
          <w:rFonts w:eastAsia="Times New Roman"/>
        </w:rPr>
        <w:t xml:space="preserve">aby o jednotlivých záležitostech bodu 6. pořadu jednání valné hromady </w:t>
      </w:r>
      <w:r w:rsidR="006A75A2">
        <w:rPr>
          <w:rFonts w:eastAsia="Times New Roman"/>
        </w:rPr>
        <w:t xml:space="preserve">bylo hlasováno </w:t>
      </w:r>
      <w:r w:rsidR="007F55D8">
        <w:rPr>
          <w:rFonts w:eastAsia="Times New Roman"/>
        </w:rPr>
        <w:t>samostatně</w:t>
      </w:r>
      <w:r w:rsidR="006D515E">
        <w:rPr>
          <w:rFonts w:eastAsia="Times New Roman"/>
        </w:rPr>
        <w:t xml:space="preserve"> tak, jak akcionářka navrhuje. </w:t>
      </w:r>
    </w:p>
    <w:p w14:paraId="0E36CC01" w14:textId="77777777" w:rsidR="000C10A7" w:rsidRDefault="000C10A7" w:rsidP="00613BDB">
      <w:pPr>
        <w:rPr>
          <w:rFonts w:eastAsia="Times New Roman"/>
        </w:rPr>
      </w:pPr>
    </w:p>
    <w:p w14:paraId="2A9B94AA" w14:textId="73C02E4A" w:rsidR="000C10A7" w:rsidRPr="004F1E65" w:rsidRDefault="00793E78" w:rsidP="00793E78">
      <w:pPr>
        <w:pStyle w:val="Odstavecseseznamem"/>
        <w:numPr>
          <w:ilvl w:val="0"/>
          <w:numId w:val="4"/>
        </w:numPr>
        <w:ind w:left="284" w:hanging="284"/>
        <w:rPr>
          <w:rFonts w:eastAsia="Times New Roman"/>
          <w:u w:val="single"/>
        </w:rPr>
      </w:pPr>
      <w:r>
        <w:rPr>
          <w:rFonts w:eastAsia="Times New Roman"/>
        </w:rPr>
        <w:t xml:space="preserve"> </w:t>
      </w:r>
      <w:r w:rsidRPr="004F1E65">
        <w:rPr>
          <w:rFonts w:eastAsia="Times New Roman"/>
          <w:u w:val="single"/>
        </w:rPr>
        <w:t xml:space="preserve">Protinávrh </w:t>
      </w:r>
      <w:r w:rsidR="00CC320A" w:rsidRPr="004F1E65">
        <w:rPr>
          <w:rFonts w:eastAsia="Times New Roman"/>
          <w:u w:val="single"/>
        </w:rPr>
        <w:t xml:space="preserve">akcionářky ve znění: </w:t>
      </w:r>
    </w:p>
    <w:p w14:paraId="6CE741D7" w14:textId="77777777" w:rsidR="00A77257" w:rsidRPr="004F1E65" w:rsidRDefault="00A77257" w:rsidP="00613BDB">
      <w:pPr>
        <w:rPr>
          <w:rFonts w:eastAsia="Times New Roman"/>
          <w:i/>
          <w:iCs/>
          <w:u w:val="single"/>
        </w:rPr>
      </w:pPr>
    </w:p>
    <w:p w14:paraId="08D1809F" w14:textId="614B9F55" w:rsidR="00613BDB" w:rsidRPr="00C53B88" w:rsidRDefault="00CC320A" w:rsidP="00990689">
      <w:pPr>
        <w:jc w:val="both"/>
        <w:rPr>
          <w:rFonts w:eastAsia="Times New Roman"/>
          <w:i/>
          <w:iCs/>
        </w:rPr>
      </w:pPr>
      <w:r w:rsidRPr="00C53B88">
        <w:rPr>
          <w:rFonts w:eastAsia="Times New Roman"/>
          <w:i/>
          <w:iCs/>
        </w:rPr>
        <w:t>„</w:t>
      </w:r>
      <w:r w:rsidR="00613BDB" w:rsidRPr="00C53B88">
        <w:rPr>
          <w:rFonts w:eastAsia="Times New Roman"/>
          <w:i/>
          <w:iCs/>
        </w:rPr>
        <w:t>Ke sch</w:t>
      </w:r>
      <w:r w:rsidRPr="00C53B88">
        <w:rPr>
          <w:rFonts w:eastAsia="Times New Roman"/>
          <w:i/>
          <w:iCs/>
        </w:rPr>
        <w:t>v</w:t>
      </w:r>
      <w:r w:rsidR="00613BDB" w:rsidRPr="00C53B88">
        <w:rPr>
          <w:rFonts w:eastAsia="Times New Roman"/>
          <w:i/>
          <w:iCs/>
        </w:rPr>
        <w:t>álení rozdělení zisku mezi statu</w:t>
      </w:r>
      <w:r w:rsidRPr="00C53B88">
        <w:rPr>
          <w:rFonts w:eastAsia="Times New Roman"/>
          <w:i/>
          <w:iCs/>
        </w:rPr>
        <w:t>t</w:t>
      </w:r>
      <w:r w:rsidR="00613BDB" w:rsidRPr="00C53B88">
        <w:rPr>
          <w:rFonts w:eastAsia="Times New Roman"/>
          <w:i/>
          <w:iCs/>
        </w:rPr>
        <w:t>áry pokládám protinávrh a to přičíst částku 138 000,- Kč k původně navrhované částce pro nerozdělený zisk z minulých let 106 789,54 a vložit tedy částku 244 789,54 Kč do nerozděleného zisku.</w:t>
      </w:r>
      <w:r w:rsidR="00C53B88" w:rsidRPr="00C53B88">
        <w:rPr>
          <w:rFonts w:eastAsia="Times New Roman"/>
          <w:i/>
          <w:iCs/>
        </w:rPr>
        <w:t>“</w:t>
      </w:r>
    </w:p>
    <w:p w14:paraId="6D70B406" w14:textId="77777777" w:rsidR="00CC320A" w:rsidRPr="00C53B88" w:rsidRDefault="00CC320A" w:rsidP="00613BDB">
      <w:pPr>
        <w:rPr>
          <w:rFonts w:eastAsia="Times New Roman"/>
          <w:i/>
          <w:iCs/>
        </w:rPr>
      </w:pPr>
    </w:p>
    <w:p w14:paraId="026A10C0" w14:textId="47E6072C" w:rsidR="00CC320A" w:rsidRPr="004F1E65" w:rsidRDefault="00C53B88" w:rsidP="00613BDB">
      <w:pPr>
        <w:rPr>
          <w:rFonts w:eastAsia="Times New Roman"/>
          <w:u w:val="single"/>
        </w:rPr>
      </w:pPr>
      <w:r w:rsidRPr="004F1E65">
        <w:rPr>
          <w:rFonts w:eastAsia="Times New Roman"/>
          <w:u w:val="single"/>
        </w:rPr>
        <w:t>Stanovisko představenstva k tomuto protinávrhu</w:t>
      </w:r>
      <w:r w:rsidR="00BB2D13" w:rsidRPr="004F1E65">
        <w:rPr>
          <w:rFonts w:eastAsia="Times New Roman"/>
          <w:u w:val="single"/>
        </w:rPr>
        <w:t>:</w:t>
      </w:r>
    </w:p>
    <w:p w14:paraId="045CF460" w14:textId="31A32B02" w:rsidR="0019211C" w:rsidRDefault="0019211C" w:rsidP="004F1E65">
      <w:pPr>
        <w:jc w:val="both"/>
        <w:rPr>
          <w:rFonts w:eastAsia="Times New Roman"/>
        </w:rPr>
      </w:pPr>
      <w:r>
        <w:rPr>
          <w:rFonts w:eastAsia="Times New Roman"/>
        </w:rPr>
        <w:t>„</w:t>
      </w:r>
      <w:r w:rsidR="00990689">
        <w:rPr>
          <w:rFonts w:eastAsia="Times New Roman"/>
        </w:rPr>
        <w:t xml:space="preserve">Akcionářka v rámci svého protinávrhu navrhuje, aby členům orgánů společnosti nebyla vyplacena žádné tantiéma. </w:t>
      </w:r>
      <w:r>
        <w:rPr>
          <w:rFonts w:eastAsia="Times New Roman"/>
        </w:rPr>
        <w:t xml:space="preserve">Představenstvo si je vědomo záporného provozního výsledku společnosti, a proto navrhuje tantiémy pro členy orgánů společnosti ponížit </w:t>
      </w:r>
      <w:r w:rsidR="00A45C6A">
        <w:rPr>
          <w:rFonts w:eastAsia="Times New Roman"/>
        </w:rPr>
        <w:t>o 30 % oproti částkám sjednaným ve smlouvách o výkonu funkce s jednotlivými člen</w:t>
      </w:r>
      <w:r w:rsidR="00726D4F">
        <w:rPr>
          <w:rFonts w:eastAsia="Times New Roman"/>
        </w:rPr>
        <w:t>y</w:t>
      </w:r>
      <w:r w:rsidR="00A45C6A">
        <w:rPr>
          <w:rFonts w:eastAsia="Times New Roman"/>
        </w:rPr>
        <w:t xml:space="preserve"> orgánů společnosti. </w:t>
      </w:r>
      <w:r w:rsidR="00B258BC">
        <w:rPr>
          <w:rFonts w:eastAsia="Times New Roman"/>
        </w:rPr>
        <w:t xml:space="preserve">Vzhledem ke skutečnosti, že společnost vykázala </w:t>
      </w:r>
      <w:r w:rsidR="0038669F">
        <w:rPr>
          <w:rFonts w:eastAsia="Times New Roman"/>
        </w:rPr>
        <w:t>celkový kladný hospodářský výsledek, představenstvo neshledává důvody pro nevyplacení tantiémy v navrhované snížené výši.</w:t>
      </w:r>
      <w:r w:rsidR="005C69C2">
        <w:rPr>
          <w:rFonts w:eastAsia="Times New Roman"/>
        </w:rPr>
        <w:t xml:space="preserve"> Vedení společnosti vyvíjelo činnost a úsilí pro to, </w:t>
      </w:r>
      <w:r w:rsidR="00726D4F">
        <w:rPr>
          <w:rFonts w:eastAsia="Times New Roman"/>
        </w:rPr>
        <w:t xml:space="preserve">aby byl vytvořen kladný hospodářský výsledek společnosti.“ </w:t>
      </w:r>
    </w:p>
    <w:p w14:paraId="1BE234A9" w14:textId="77777777" w:rsidR="004F1E65" w:rsidRDefault="004F1E65" w:rsidP="004F1E65">
      <w:pPr>
        <w:jc w:val="both"/>
        <w:rPr>
          <w:rFonts w:eastAsia="Times New Roman"/>
        </w:rPr>
      </w:pPr>
    </w:p>
    <w:p w14:paraId="5011C577" w14:textId="77777777" w:rsidR="004F1E65" w:rsidRDefault="004F1E65" w:rsidP="004F1E65">
      <w:pPr>
        <w:jc w:val="both"/>
        <w:rPr>
          <w:rFonts w:eastAsia="Times New Roman"/>
        </w:rPr>
      </w:pPr>
    </w:p>
    <w:p w14:paraId="7AD0217E" w14:textId="4353B2A8" w:rsidR="004F1E65" w:rsidRPr="00720051" w:rsidRDefault="00720051" w:rsidP="004F1E65">
      <w:pPr>
        <w:pStyle w:val="Odstavecseseznamem"/>
        <w:numPr>
          <w:ilvl w:val="0"/>
          <w:numId w:val="4"/>
        </w:numPr>
        <w:ind w:left="0" w:firstLine="0"/>
        <w:jc w:val="both"/>
        <w:rPr>
          <w:rFonts w:eastAsia="Times New Roman"/>
          <w:u w:val="single"/>
        </w:rPr>
      </w:pPr>
      <w:r w:rsidRPr="00720051">
        <w:rPr>
          <w:rFonts w:eastAsia="Times New Roman"/>
          <w:u w:val="single"/>
        </w:rPr>
        <w:t xml:space="preserve">Návrh akcionářky ve znění: </w:t>
      </w:r>
    </w:p>
    <w:p w14:paraId="6840146C" w14:textId="77777777" w:rsidR="00613BDB" w:rsidRDefault="00613BDB" w:rsidP="00613BDB">
      <w:pPr>
        <w:rPr>
          <w:rFonts w:eastAsia="Times New Roman"/>
        </w:rPr>
      </w:pPr>
    </w:p>
    <w:p w14:paraId="7D5C6A11" w14:textId="1CC2E9D1" w:rsidR="00613BDB" w:rsidRPr="00720051" w:rsidRDefault="00720051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</w:rPr>
        <w:t>„</w:t>
      </w:r>
      <w:r w:rsidR="00613BDB" w:rsidRPr="00720051">
        <w:rPr>
          <w:rFonts w:eastAsia="Times New Roman"/>
          <w:i/>
          <w:iCs/>
        </w:rPr>
        <w:t>K bodu 10 jednacího řádu. Žádám o rozdělení schvalování po jednotlivých úpravách stanov. Konkrétně tedy:</w:t>
      </w:r>
    </w:p>
    <w:p w14:paraId="5D5E1186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</w:rPr>
        <w:t>1. hlasování o změně Čl. 4</w:t>
      </w:r>
    </w:p>
    <w:p w14:paraId="7CD32B8D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</w:rPr>
        <w:t>2. hlasování o změně Čl. 6, odstavec 3)</w:t>
      </w:r>
    </w:p>
    <w:p w14:paraId="4C3AB350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</w:rPr>
        <w:t>3. Hlasování o změně Čl. 6, odstavec 4)</w:t>
      </w:r>
    </w:p>
    <w:p w14:paraId="02FDDDE8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</w:rPr>
        <w:t>4. </w:t>
      </w:r>
      <w:r w:rsidRPr="00720051">
        <w:rPr>
          <w:rFonts w:eastAsia="Times New Roman"/>
          <w:i/>
          <w:iCs/>
          <w:color w:val="000000"/>
        </w:rPr>
        <w:t>Hlasování o změně Čl. 6, odstavec 5)</w:t>
      </w:r>
    </w:p>
    <w:p w14:paraId="6036B897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  <w:color w:val="000000"/>
        </w:rPr>
        <w:t>5. Hlasování o změně Čl. 6, odstavec 10)</w:t>
      </w:r>
    </w:p>
    <w:p w14:paraId="2E545240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  <w:color w:val="000000"/>
        </w:rPr>
        <w:t>6. Hlasování o změně Čl. 9, odstavec 3)</w:t>
      </w:r>
    </w:p>
    <w:p w14:paraId="73E4201D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  <w:color w:val="000000"/>
        </w:rPr>
        <w:t>7. Hlasování o změně Čl. 15, odstavec 3)</w:t>
      </w:r>
    </w:p>
    <w:p w14:paraId="11B0E196" w14:textId="77777777" w:rsidR="00613BDB" w:rsidRPr="00720051" w:rsidRDefault="00613BDB" w:rsidP="00613BDB">
      <w:pPr>
        <w:rPr>
          <w:rFonts w:eastAsia="Times New Roman"/>
          <w:i/>
          <w:iCs/>
        </w:rPr>
      </w:pPr>
      <w:r w:rsidRPr="00720051">
        <w:rPr>
          <w:rFonts w:eastAsia="Times New Roman"/>
          <w:i/>
          <w:iCs/>
          <w:color w:val="000000"/>
        </w:rPr>
        <w:t>8. Hlasování o změně Čl. 22, odstavec 4)</w:t>
      </w:r>
    </w:p>
    <w:p w14:paraId="120F7022" w14:textId="77777777" w:rsidR="004874F9" w:rsidRDefault="00613BDB" w:rsidP="004874F9">
      <w:pPr>
        <w:rPr>
          <w:rFonts w:eastAsia="Times New Roman"/>
          <w:i/>
          <w:iCs/>
          <w:color w:val="000000"/>
        </w:rPr>
      </w:pPr>
      <w:r w:rsidRPr="00720051">
        <w:rPr>
          <w:rFonts w:eastAsia="Times New Roman"/>
          <w:i/>
          <w:iCs/>
          <w:color w:val="000000"/>
        </w:rPr>
        <w:t>9. Hlasování o změně Čl. 28, odstavec 1)</w:t>
      </w:r>
      <w:r w:rsidR="00720051" w:rsidRPr="00720051">
        <w:rPr>
          <w:rFonts w:eastAsia="Times New Roman"/>
          <w:i/>
          <w:iCs/>
          <w:color w:val="000000"/>
        </w:rPr>
        <w:t>“</w:t>
      </w:r>
    </w:p>
    <w:p w14:paraId="377A925D" w14:textId="77777777" w:rsidR="004874F9" w:rsidRDefault="004874F9" w:rsidP="004874F9">
      <w:pPr>
        <w:rPr>
          <w:rFonts w:eastAsia="Times New Roman"/>
          <w:i/>
          <w:iCs/>
          <w:color w:val="000000"/>
        </w:rPr>
      </w:pPr>
    </w:p>
    <w:p w14:paraId="0C7651CC" w14:textId="66A0687A" w:rsidR="00613BDB" w:rsidRDefault="004874F9" w:rsidP="0030629C">
      <w:pPr>
        <w:rPr>
          <w:rFonts w:eastAsia="Times New Roman"/>
          <w:color w:val="000000"/>
        </w:rPr>
      </w:pPr>
      <w:r w:rsidRPr="004874F9">
        <w:rPr>
          <w:rFonts w:eastAsia="Times New Roman"/>
          <w:color w:val="000000"/>
          <w:u w:val="single"/>
        </w:rPr>
        <w:lastRenderedPageBreak/>
        <w:t xml:space="preserve">Stanovisko představenstva k tomuto návrhu: </w:t>
      </w:r>
      <w:r w:rsidR="00613BDB" w:rsidRPr="004874F9">
        <w:rPr>
          <w:rFonts w:eastAsia="Times New Roman"/>
          <w:color w:val="000000"/>
          <w:u w:val="single"/>
        </w:rPr>
        <w:br/>
      </w:r>
      <w:r w:rsidR="00C24B2B" w:rsidRPr="00063AF3">
        <w:rPr>
          <w:rFonts w:eastAsia="Times New Roman"/>
          <w:color w:val="000000"/>
        </w:rPr>
        <w:t xml:space="preserve">Jak je uvedeno v pozvánce na valnou hromadu, představenstvo předkládá zcela nové úplné znění stanov společnosti, </w:t>
      </w:r>
      <w:r w:rsidR="003422CB" w:rsidRPr="00063AF3">
        <w:rPr>
          <w:rFonts w:eastAsia="Times New Roman"/>
          <w:color w:val="000000"/>
        </w:rPr>
        <w:t xml:space="preserve">tj. text navrhovaného znění stanov je </w:t>
      </w:r>
      <w:r w:rsidR="00320F44" w:rsidRPr="00063AF3">
        <w:rPr>
          <w:rFonts w:eastAsia="Times New Roman"/>
          <w:color w:val="000000"/>
        </w:rPr>
        <w:t xml:space="preserve">zcela </w:t>
      </w:r>
      <w:r w:rsidR="003422CB" w:rsidRPr="00063AF3">
        <w:rPr>
          <w:rFonts w:eastAsia="Times New Roman"/>
          <w:color w:val="000000"/>
        </w:rPr>
        <w:t xml:space="preserve">odlišný </w:t>
      </w:r>
      <w:r w:rsidR="00320F44" w:rsidRPr="00063AF3">
        <w:rPr>
          <w:rFonts w:eastAsia="Times New Roman"/>
          <w:color w:val="000000"/>
        </w:rPr>
        <w:t xml:space="preserve">od stávajícího </w:t>
      </w:r>
      <w:r w:rsidR="002435C7" w:rsidRPr="00063AF3">
        <w:rPr>
          <w:rFonts w:eastAsia="Times New Roman"/>
          <w:color w:val="000000"/>
        </w:rPr>
        <w:t xml:space="preserve">znění stanov. </w:t>
      </w:r>
      <w:r w:rsidR="00DA0E43" w:rsidRPr="00063AF3">
        <w:rPr>
          <w:rFonts w:eastAsia="Times New Roman"/>
          <w:color w:val="000000"/>
        </w:rPr>
        <w:t>Návrh nového úplného znění s</w:t>
      </w:r>
      <w:r w:rsidR="002435C7" w:rsidRPr="00063AF3">
        <w:rPr>
          <w:rFonts w:eastAsia="Times New Roman"/>
          <w:color w:val="000000"/>
        </w:rPr>
        <w:t xml:space="preserve">tanov tvoří </w:t>
      </w:r>
      <w:r w:rsidR="006A1452" w:rsidRPr="00063AF3">
        <w:rPr>
          <w:rFonts w:eastAsia="Times New Roman"/>
          <w:color w:val="000000"/>
        </w:rPr>
        <w:t xml:space="preserve">na sebe navazující a navzájem propojený text, který je třeba schválit či neschválit jako celek. </w:t>
      </w:r>
      <w:r w:rsidR="006C4907" w:rsidRPr="00063AF3">
        <w:rPr>
          <w:rFonts w:eastAsia="Times New Roman"/>
          <w:color w:val="000000"/>
        </w:rPr>
        <w:t xml:space="preserve">Je proto fakticky nemožné </w:t>
      </w:r>
      <w:r w:rsidR="00856E43" w:rsidRPr="00063AF3">
        <w:rPr>
          <w:rFonts w:eastAsia="Times New Roman"/>
          <w:color w:val="000000"/>
        </w:rPr>
        <w:t xml:space="preserve">vyhovět návrhu akcionářky a hlasovat </w:t>
      </w:r>
      <w:r w:rsidR="00397936" w:rsidRPr="00063AF3">
        <w:rPr>
          <w:rFonts w:eastAsia="Times New Roman"/>
          <w:color w:val="000000"/>
        </w:rPr>
        <w:t xml:space="preserve">samostatně o </w:t>
      </w:r>
      <w:r w:rsidR="00856E43" w:rsidRPr="00063AF3">
        <w:rPr>
          <w:rFonts w:eastAsia="Times New Roman"/>
          <w:color w:val="000000"/>
        </w:rPr>
        <w:t>jednotliv</w:t>
      </w:r>
      <w:r w:rsidR="00397936" w:rsidRPr="00063AF3">
        <w:rPr>
          <w:rFonts w:eastAsia="Times New Roman"/>
          <w:color w:val="000000"/>
        </w:rPr>
        <w:t>ých</w:t>
      </w:r>
      <w:r w:rsidR="00856E43" w:rsidRPr="00063AF3">
        <w:rPr>
          <w:rFonts w:eastAsia="Times New Roman"/>
          <w:color w:val="000000"/>
        </w:rPr>
        <w:t xml:space="preserve"> článcích </w:t>
      </w:r>
      <w:r w:rsidR="00D30E69" w:rsidRPr="00063AF3">
        <w:rPr>
          <w:rFonts w:eastAsia="Times New Roman"/>
          <w:color w:val="000000"/>
        </w:rPr>
        <w:t>stanov</w:t>
      </w:r>
      <w:r w:rsidR="00CC15DE" w:rsidRPr="00063AF3">
        <w:rPr>
          <w:rFonts w:eastAsia="Times New Roman"/>
          <w:color w:val="000000"/>
        </w:rPr>
        <w:t xml:space="preserve">, nadto ještě pouze o určitých </w:t>
      </w:r>
      <w:r w:rsidR="00397936" w:rsidRPr="00063AF3">
        <w:rPr>
          <w:rFonts w:eastAsia="Times New Roman"/>
          <w:color w:val="000000"/>
        </w:rPr>
        <w:t xml:space="preserve">akcionářkou vybraných </w:t>
      </w:r>
      <w:r w:rsidR="00CC15DE" w:rsidRPr="00063AF3">
        <w:rPr>
          <w:rFonts w:eastAsia="Times New Roman"/>
          <w:color w:val="000000"/>
        </w:rPr>
        <w:t>článcích stanov</w:t>
      </w:r>
      <w:r w:rsidR="00D30E69" w:rsidRPr="00063AF3">
        <w:rPr>
          <w:rFonts w:eastAsia="Times New Roman"/>
          <w:color w:val="000000"/>
        </w:rPr>
        <w:t xml:space="preserve">. </w:t>
      </w:r>
    </w:p>
    <w:p w14:paraId="653049E2" w14:textId="77777777" w:rsidR="00A04793" w:rsidRDefault="00A04793" w:rsidP="0030629C">
      <w:pPr>
        <w:rPr>
          <w:rFonts w:eastAsia="Times New Roman"/>
          <w:color w:val="000000"/>
        </w:rPr>
      </w:pPr>
    </w:p>
    <w:p w14:paraId="7D9D4FFB" w14:textId="77777777" w:rsidR="00A04793" w:rsidRDefault="00A04793" w:rsidP="0030629C">
      <w:pPr>
        <w:rPr>
          <w:rFonts w:eastAsia="Times New Roman"/>
          <w:color w:val="000000"/>
        </w:rPr>
      </w:pPr>
    </w:p>
    <w:p w14:paraId="318F1B26" w14:textId="6270FC08" w:rsidR="00A04793" w:rsidRDefault="00A04793" w:rsidP="0030629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 Sebranicích 27.</w:t>
      </w:r>
      <w:r w:rsidR="003E4134">
        <w:rPr>
          <w:rFonts w:eastAsia="Times New Roman"/>
          <w:color w:val="000000"/>
        </w:rPr>
        <w:t>5</w:t>
      </w:r>
      <w:r>
        <w:rPr>
          <w:rFonts w:eastAsia="Times New Roman"/>
          <w:color w:val="000000"/>
        </w:rPr>
        <w:t>.2024</w:t>
      </w:r>
    </w:p>
    <w:p w14:paraId="5044A848" w14:textId="77777777" w:rsidR="00A04793" w:rsidRDefault="00A04793" w:rsidP="0030629C">
      <w:pPr>
        <w:rPr>
          <w:rFonts w:eastAsia="Times New Roman"/>
          <w:color w:val="000000"/>
        </w:rPr>
      </w:pPr>
    </w:p>
    <w:p w14:paraId="0549AC06" w14:textId="77777777" w:rsidR="00A04793" w:rsidRDefault="00A04793" w:rsidP="0030629C">
      <w:pPr>
        <w:rPr>
          <w:rFonts w:eastAsia="Times New Roman"/>
          <w:color w:val="000000"/>
        </w:rPr>
      </w:pPr>
    </w:p>
    <w:p w14:paraId="547DCA3C" w14:textId="762D00FB" w:rsidR="00A04793" w:rsidRDefault="00A04793" w:rsidP="0030629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 a m i d o, a.s. </w:t>
      </w:r>
    </w:p>
    <w:p w14:paraId="003346F6" w14:textId="7C77A47A" w:rsidR="00A04793" w:rsidRDefault="00A04793" w:rsidP="0030629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Petr Pohorský </w:t>
      </w:r>
    </w:p>
    <w:p w14:paraId="03D016D4" w14:textId="467C1BC1" w:rsidR="00A04793" w:rsidRPr="0030629C" w:rsidRDefault="0075596D" w:rsidP="0030629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</w:t>
      </w:r>
      <w:r w:rsidR="00A04793">
        <w:rPr>
          <w:rFonts w:eastAsia="Times New Roman"/>
          <w:color w:val="000000"/>
        </w:rPr>
        <w:t xml:space="preserve">ředseda představenstva </w:t>
      </w:r>
    </w:p>
    <w:sectPr w:rsidR="00A04793" w:rsidRPr="0030629C" w:rsidSect="00FE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42DE"/>
    <w:multiLevelType w:val="hybridMultilevel"/>
    <w:tmpl w:val="721653A8"/>
    <w:lvl w:ilvl="0" w:tplc="7018A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6C9D"/>
    <w:multiLevelType w:val="hybridMultilevel"/>
    <w:tmpl w:val="62141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F45B2"/>
    <w:multiLevelType w:val="hybridMultilevel"/>
    <w:tmpl w:val="670CD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76BD0"/>
    <w:multiLevelType w:val="hybridMultilevel"/>
    <w:tmpl w:val="84AA024C"/>
    <w:lvl w:ilvl="0" w:tplc="3416C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8000">
    <w:abstractNumId w:val="2"/>
  </w:num>
  <w:num w:numId="2" w16cid:durableId="328406585">
    <w:abstractNumId w:val="0"/>
  </w:num>
  <w:num w:numId="3" w16cid:durableId="795290774">
    <w:abstractNumId w:val="1"/>
  </w:num>
  <w:num w:numId="4" w16cid:durableId="1075056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DB"/>
    <w:rsid w:val="00063AF3"/>
    <w:rsid w:val="000B15C9"/>
    <w:rsid w:val="000C10A7"/>
    <w:rsid w:val="0019211C"/>
    <w:rsid w:val="001F5222"/>
    <w:rsid w:val="002435C7"/>
    <w:rsid w:val="002C5323"/>
    <w:rsid w:val="0030629C"/>
    <w:rsid w:val="00320F44"/>
    <w:rsid w:val="003422CB"/>
    <w:rsid w:val="00366256"/>
    <w:rsid w:val="0038669F"/>
    <w:rsid w:val="00397936"/>
    <w:rsid w:val="003E4134"/>
    <w:rsid w:val="00454031"/>
    <w:rsid w:val="004874F9"/>
    <w:rsid w:val="004F1E65"/>
    <w:rsid w:val="0058592D"/>
    <w:rsid w:val="005C69C2"/>
    <w:rsid w:val="00613BDB"/>
    <w:rsid w:val="00662911"/>
    <w:rsid w:val="00674058"/>
    <w:rsid w:val="006A1452"/>
    <w:rsid w:val="006A75A2"/>
    <w:rsid w:val="006C4907"/>
    <w:rsid w:val="006D515E"/>
    <w:rsid w:val="00720051"/>
    <w:rsid w:val="00726D4F"/>
    <w:rsid w:val="00733C50"/>
    <w:rsid w:val="0075596D"/>
    <w:rsid w:val="00775902"/>
    <w:rsid w:val="00793E78"/>
    <w:rsid w:val="007F55D8"/>
    <w:rsid w:val="00856E43"/>
    <w:rsid w:val="008C207E"/>
    <w:rsid w:val="00913954"/>
    <w:rsid w:val="00990689"/>
    <w:rsid w:val="009C33F0"/>
    <w:rsid w:val="00A04793"/>
    <w:rsid w:val="00A45C6A"/>
    <w:rsid w:val="00A71610"/>
    <w:rsid w:val="00A77257"/>
    <w:rsid w:val="00A82B3A"/>
    <w:rsid w:val="00B258BC"/>
    <w:rsid w:val="00BA7868"/>
    <w:rsid w:val="00BB2D13"/>
    <w:rsid w:val="00BE398A"/>
    <w:rsid w:val="00C24B2B"/>
    <w:rsid w:val="00C53B88"/>
    <w:rsid w:val="00C55E70"/>
    <w:rsid w:val="00CC15DE"/>
    <w:rsid w:val="00CC320A"/>
    <w:rsid w:val="00D30E69"/>
    <w:rsid w:val="00D6415C"/>
    <w:rsid w:val="00DA0E43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94E4"/>
  <w15:docId w15:val="{B0E7BEDF-74F1-418E-834F-E4E5728D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BD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Pohorsky</dc:creator>
  <cp:lastModifiedBy>Mgr. Dagmar Ressová Maršíková</cp:lastModifiedBy>
  <cp:revision>56</cp:revision>
  <dcterms:created xsi:type="dcterms:W3CDTF">2024-05-27T11:58:00Z</dcterms:created>
  <dcterms:modified xsi:type="dcterms:W3CDTF">2024-05-27T12:46:00Z</dcterms:modified>
</cp:coreProperties>
</file>